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27" w:rsidRDefault="000B6727">
      <w:pPr>
        <w:spacing w:line="1" w:lineRule="exact"/>
      </w:pPr>
    </w:p>
    <w:p w:rsidR="00DC23CD" w:rsidRDefault="00DC23CD" w:rsidP="00753FA2">
      <w:pPr>
        <w:pStyle w:val="1"/>
        <w:shd w:val="clear" w:color="auto" w:fill="auto"/>
        <w:spacing w:after="0"/>
        <w:jc w:val="center"/>
        <w:rPr>
          <w:color w:val="323132"/>
        </w:rPr>
      </w:pPr>
      <w:r>
        <w:rPr>
          <w:noProof/>
          <w:color w:val="323132"/>
          <w:lang w:bidi="ar-SA"/>
        </w:rPr>
        <w:drawing>
          <wp:inline distT="0" distB="0" distL="0" distR="0">
            <wp:extent cx="6394450" cy="8983903"/>
            <wp:effectExtent l="0" t="0" r="6350" b="8255"/>
            <wp:docPr id="1" name="Рисунок 1" descr="C:\Users\ADMIN\Desktop\на сайт\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Untitle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98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CD" w:rsidRDefault="00DC23CD" w:rsidP="00753FA2">
      <w:pPr>
        <w:pStyle w:val="1"/>
        <w:shd w:val="clear" w:color="auto" w:fill="auto"/>
        <w:spacing w:after="0"/>
        <w:jc w:val="center"/>
        <w:rPr>
          <w:color w:val="323132"/>
        </w:rPr>
      </w:pPr>
    </w:p>
    <w:bookmarkStart w:id="0" w:name="_GoBack"/>
    <w:bookmarkEnd w:id="0"/>
    <w:p w:rsidR="000B6727" w:rsidRDefault="003462B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CFBFC" stroked="f"/>
            </w:pict>
          </mc:Fallback>
        </mc:AlternateContent>
      </w:r>
    </w:p>
    <w:p w:rsidR="000B6727" w:rsidRDefault="003462B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after="460"/>
      </w:pPr>
      <w:bookmarkStart w:id="1" w:name="bookmark0"/>
      <w:bookmarkStart w:id="2" w:name="bookmark1"/>
      <w:r>
        <w:t>Общие положения.</w:t>
      </w:r>
      <w:bookmarkEnd w:id="1"/>
      <w:bookmarkEnd w:id="2"/>
    </w:p>
    <w:p w:rsidR="000B6727" w:rsidRDefault="003462B9">
      <w:pPr>
        <w:pStyle w:val="1"/>
        <w:shd w:val="clear" w:color="auto" w:fill="auto"/>
        <w:spacing w:after="200"/>
        <w:jc w:val="both"/>
      </w:pPr>
      <w:r>
        <w:t xml:space="preserve">1.1 .Настоящее Положение разработано в соответствии с Федеральным законом «Об образовании в Российской Федерации» №127-ФЗ от 29.12.2012 г. (глава 6); </w:t>
      </w:r>
      <w:proofErr w:type="gramStart"/>
      <w:r>
        <w:t>на основании Приказа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 начального общего, основного общего и среднего общего образования», Правилами оказания платных образовательных услуг, утвержденными постановлением Правительства Российской Федерации от 15 августа 2013 г. № 706, а также другими федеральными законами, иными нормативными правовыми актами Российской</w:t>
      </w:r>
      <w:proofErr w:type="gramEnd"/>
      <w:r>
        <w:t xml:space="preserve"> Федерации, на основе Устава Муниципального автономного общеобразовательного учреждения «Средняя общеобразовательная школа № </w:t>
      </w:r>
      <w:r w:rsidR="00A32E72">
        <w:t>1</w:t>
      </w:r>
      <w:r>
        <w:t xml:space="preserve"> </w:t>
      </w:r>
      <w:proofErr w:type="spellStart"/>
      <w:r>
        <w:t>р.п</w:t>
      </w:r>
      <w:proofErr w:type="spellEnd"/>
      <w:r>
        <w:t>. Красные Баки».</w:t>
      </w:r>
    </w:p>
    <w:p w:rsidR="000B6727" w:rsidRDefault="003462B9">
      <w:pPr>
        <w:pStyle w:val="1"/>
        <w:numPr>
          <w:ilvl w:val="1"/>
          <w:numId w:val="1"/>
        </w:numPr>
        <w:shd w:val="clear" w:color="auto" w:fill="auto"/>
        <w:tabs>
          <w:tab w:val="left" w:pos="476"/>
        </w:tabs>
        <w:spacing w:after="200"/>
        <w:jc w:val="both"/>
      </w:pPr>
      <w:r>
        <w:t>Настоящее положение определяет порядок организации и оказания платных образовательных услуг с целью наиболее полного удовлетворения образовательных потребностей учащихся, родителей (законных представителей), граждан, привлечения дополнительных внебюджетных средств.</w:t>
      </w:r>
    </w:p>
    <w:p w:rsidR="000B6727" w:rsidRDefault="003462B9">
      <w:pPr>
        <w:pStyle w:val="1"/>
        <w:numPr>
          <w:ilvl w:val="1"/>
          <w:numId w:val="1"/>
        </w:numPr>
        <w:shd w:val="clear" w:color="auto" w:fill="auto"/>
        <w:tabs>
          <w:tab w:val="left" w:pos="471"/>
        </w:tabs>
        <w:spacing w:after="200"/>
        <w:jc w:val="both"/>
      </w:pPr>
      <w:r>
        <w:t>Платные образовательные услуги не могут быть оказаны взамен или в рамках основной образовательной деятельности, финансируемой за счет соответствующего бюджета.</w:t>
      </w:r>
    </w:p>
    <w:p w:rsidR="000B6727" w:rsidRDefault="003462B9">
      <w:pPr>
        <w:pStyle w:val="1"/>
        <w:numPr>
          <w:ilvl w:val="1"/>
          <w:numId w:val="1"/>
        </w:numPr>
        <w:shd w:val="clear" w:color="auto" w:fill="auto"/>
        <w:tabs>
          <w:tab w:val="left" w:pos="476"/>
        </w:tabs>
        <w:spacing w:after="200"/>
        <w:jc w:val="both"/>
      </w:pPr>
      <w:r>
        <w:t>Платные образовательные услуги в соответствии со ст. 16 Закона РФ «О защите прав потребителей» могут оказываться только с согласия их получателя.</w:t>
      </w:r>
    </w:p>
    <w:p w:rsidR="000B6727" w:rsidRDefault="003462B9">
      <w:pPr>
        <w:pStyle w:val="1"/>
        <w:shd w:val="clear" w:color="auto" w:fill="auto"/>
        <w:spacing w:after="200" w:line="271" w:lineRule="auto"/>
        <w:jc w:val="both"/>
      </w:pPr>
      <w:r>
        <w:t>1.5.Оказание платных образовательных услуг не может наносить ущерб или ухудшать качество предоставления основных образовательных услуг, которые школа обязана оказывать бесплатно.</w:t>
      </w:r>
    </w:p>
    <w:p w:rsidR="000B6727" w:rsidRDefault="003462B9">
      <w:pPr>
        <w:pStyle w:val="11"/>
        <w:keepNext/>
        <w:keepLines/>
        <w:numPr>
          <w:ilvl w:val="0"/>
          <w:numId w:val="1"/>
        </w:numPr>
        <w:shd w:val="clear" w:color="auto" w:fill="auto"/>
      </w:pPr>
      <w:bookmarkStart w:id="3" w:name="bookmark2"/>
      <w:bookmarkStart w:id="4" w:name="bookmark3"/>
      <w:r>
        <w:t>Перечень платных образовательных услуг.</w:t>
      </w:r>
      <w:bookmarkEnd w:id="3"/>
      <w:bookmarkEnd w:id="4"/>
    </w:p>
    <w:p w:rsidR="000B6727" w:rsidRDefault="003462B9">
      <w:pPr>
        <w:pStyle w:val="1"/>
        <w:numPr>
          <w:ilvl w:val="0"/>
          <w:numId w:val="2"/>
        </w:numPr>
        <w:shd w:val="clear" w:color="auto" w:fill="auto"/>
        <w:tabs>
          <w:tab w:val="left" w:pos="476"/>
        </w:tabs>
        <w:spacing w:after="200"/>
        <w:jc w:val="both"/>
      </w:pPr>
      <w:r>
        <w:t>Подготовка детей дошкольного возраста к обучению в первом классе, их адаптация к условиям школьной жизни.</w:t>
      </w:r>
    </w:p>
    <w:p w:rsidR="000B6727" w:rsidRDefault="003462B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</w:pPr>
      <w:bookmarkStart w:id="5" w:name="bookmark4"/>
      <w:bookmarkStart w:id="6" w:name="bookmark5"/>
      <w:r>
        <w:t>Порядок оказания платных образовательных услуг.</w:t>
      </w:r>
      <w:bookmarkEnd w:id="5"/>
      <w:bookmarkEnd w:id="6"/>
    </w:p>
    <w:p w:rsidR="000B6727" w:rsidRDefault="003462B9">
      <w:pPr>
        <w:pStyle w:val="1"/>
        <w:numPr>
          <w:ilvl w:val="0"/>
          <w:numId w:val="3"/>
        </w:numPr>
        <w:shd w:val="clear" w:color="auto" w:fill="auto"/>
        <w:tabs>
          <w:tab w:val="left" w:pos="486"/>
        </w:tabs>
        <w:spacing w:after="200"/>
        <w:jc w:val="both"/>
      </w:pPr>
      <w:r>
        <w:t>Предоставление услуг оформляется письменным договором с «Заказчиком». Договор регламентирует условия и сроки получения услуг, порядок расчета, права, обязанности и ответственность сторон.</w:t>
      </w:r>
    </w:p>
    <w:p w:rsidR="000B6727" w:rsidRDefault="003462B9">
      <w:pPr>
        <w:pStyle w:val="1"/>
        <w:numPr>
          <w:ilvl w:val="0"/>
          <w:numId w:val="3"/>
        </w:numPr>
        <w:shd w:val="clear" w:color="auto" w:fill="auto"/>
        <w:tabs>
          <w:tab w:val="left" w:pos="476"/>
        </w:tabs>
        <w:spacing w:after="200" w:line="271" w:lineRule="auto"/>
        <w:jc w:val="both"/>
      </w:pPr>
      <w:r>
        <w:t>Для оказания платных образовательных услуг необходимо создать условия в соответствии с действующими санитарными правилами и нормами.</w:t>
      </w:r>
    </w:p>
    <w:p w:rsidR="000B6727" w:rsidRDefault="003462B9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after="200" w:line="271" w:lineRule="auto"/>
        <w:jc w:val="both"/>
      </w:pPr>
      <w:r>
        <w:t>Школа предоставляет «Заказчику» полную информацию о платных образовательных услугах, которая содержит следующие сведения:</w:t>
      </w:r>
    </w:p>
    <w:p w:rsidR="000B6727" w:rsidRDefault="003462B9">
      <w:pPr>
        <w:pStyle w:val="1"/>
        <w:shd w:val="clear" w:color="auto" w:fill="auto"/>
        <w:spacing w:after="200"/>
        <w:jc w:val="both"/>
      </w:pPr>
      <w:r>
        <w:t>• наименование и</w:t>
      </w:r>
      <w:r w:rsidR="00A32E72">
        <w:t xml:space="preserve"> юридический адрес МАОУ «СОШ № 1</w:t>
      </w:r>
      <w:r>
        <w:t xml:space="preserve"> </w:t>
      </w:r>
      <w:proofErr w:type="spellStart"/>
      <w:r>
        <w:t>р.п</w:t>
      </w:r>
      <w:proofErr w:type="spellEnd"/>
      <w:r>
        <w:t xml:space="preserve">. Красные Баки»; сведения о наличии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и свидетельства о государственной аккредитации;</w:t>
      </w:r>
      <w:r>
        <w:br w:type="page"/>
      </w:r>
    </w:p>
    <w:p w:rsidR="000B6727" w:rsidRDefault="003462B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760D482" wp14:editId="38C559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A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0" fillcolor="#FCFAFB" stroked="f"/>
            </w:pict>
          </mc:Fallback>
        </mc:AlternateContent>
      </w:r>
    </w:p>
    <w:p w:rsidR="000B6727" w:rsidRDefault="003462B9">
      <w:pPr>
        <w:pStyle w:val="1"/>
        <w:numPr>
          <w:ilvl w:val="0"/>
          <w:numId w:val="4"/>
        </w:numPr>
        <w:shd w:val="clear" w:color="auto" w:fill="auto"/>
        <w:tabs>
          <w:tab w:val="left" w:pos="238"/>
        </w:tabs>
        <w:jc w:val="both"/>
      </w:pPr>
      <w:r>
        <w:t>перечень образовательных услуг, порядок их предоставления;</w:t>
      </w:r>
    </w:p>
    <w:p w:rsidR="000B6727" w:rsidRDefault="003462B9">
      <w:pPr>
        <w:pStyle w:val="1"/>
        <w:numPr>
          <w:ilvl w:val="0"/>
          <w:numId w:val="4"/>
        </w:numPr>
        <w:shd w:val="clear" w:color="auto" w:fill="auto"/>
        <w:tabs>
          <w:tab w:val="left" w:pos="238"/>
        </w:tabs>
        <w:jc w:val="both"/>
      </w:pPr>
      <w:r>
        <w:t>стоимость образовательных услуг, порядок их оплаты;</w:t>
      </w:r>
    </w:p>
    <w:p w:rsidR="000B6727" w:rsidRDefault="003462B9">
      <w:pPr>
        <w:pStyle w:val="1"/>
        <w:numPr>
          <w:ilvl w:val="0"/>
          <w:numId w:val="4"/>
        </w:numPr>
        <w:shd w:val="clear" w:color="auto" w:fill="auto"/>
        <w:tabs>
          <w:tab w:val="left" w:pos="238"/>
        </w:tabs>
        <w:jc w:val="both"/>
      </w:pPr>
      <w:r>
        <w:t>режим занятий.</w:t>
      </w:r>
    </w:p>
    <w:p w:rsidR="000B6727" w:rsidRDefault="003462B9">
      <w:pPr>
        <w:pStyle w:val="1"/>
        <w:numPr>
          <w:ilvl w:val="0"/>
          <w:numId w:val="3"/>
        </w:numPr>
        <w:shd w:val="clear" w:color="auto" w:fill="auto"/>
        <w:tabs>
          <w:tab w:val="left" w:pos="570"/>
        </w:tabs>
        <w:spacing w:line="293" w:lineRule="auto"/>
      </w:pPr>
      <w:r>
        <w:t>«Исполнитель» назначает ответственного за оказание платных образовательных услуг, который:</w:t>
      </w:r>
    </w:p>
    <w:p w:rsidR="000B6727" w:rsidRDefault="003462B9">
      <w:pPr>
        <w:pStyle w:val="1"/>
        <w:numPr>
          <w:ilvl w:val="0"/>
          <w:numId w:val="4"/>
        </w:numPr>
        <w:shd w:val="clear" w:color="auto" w:fill="auto"/>
        <w:tabs>
          <w:tab w:val="left" w:pos="238"/>
        </w:tabs>
        <w:jc w:val="both"/>
      </w:pPr>
      <w:r>
        <w:t>оформляет договоры с «Заказчиком» на оказание платных образовательных услуг;</w:t>
      </w:r>
    </w:p>
    <w:p w:rsidR="000B6727" w:rsidRDefault="003462B9">
      <w:pPr>
        <w:pStyle w:val="1"/>
        <w:numPr>
          <w:ilvl w:val="0"/>
          <w:numId w:val="4"/>
        </w:numPr>
        <w:shd w:val="clear" w:color="auto" w:fill="auto"/>
        <w:tabs>
          <w:tab w:val="left" w:pos="238"/>
        </w:tabs>
        <w:jc w:val="both"/>
      </w:pPr>
      <w:r>
        <w:t>оформляет трудовые отношения с педагогическими работниками, занятыми предоставлением платных образовательных услуг;</w:t>
      </w:r>
    </w:p>
    <w:p w:rsidR="000B6727" w:rsidRDefault="003462B9">
      <w:pPr>
        <w:pStyle w:val="1"/>
        <w:numPr>
          <w:ilvl w:val="0"/>
          <w:numId w:val="4"/>
        </w:numPr>
        <w:shd w:val="clear" w:color="auto" w:fill="auto"/>
        <w:tabs>
          <w:tab w:val="left" w:pos="238"/>
        </w:tabs>
        <w:jc w:val="both"/>
      </w:pPr>
      <w:r>
        <w:t xml:space="preserve">организует </w:t>
      </w:r>
      <w:proofErr w:type="gramStart"/>
      <w:r>
        <w:t>контроль за</w:t>
      </w:r>
      <w:proofErr w:type="gramEnd"/>
      <w:r>
        <w:t xml:space="preserve"> качеством услуг;</w:t>
      </w:r>
    </w:p>
    <w:p w:rsidR="000B6727" w:rsidRDefault="003462B9">
      <w:pPr>
        <w:pStyle w:val="1"/>
        <w:numPr>
          <w:ilvl w:val="0"/>
          <w:numId w:val="4"/>
        </w:numPr>
        <w:shd w:val="clear" w:color="auto" w:fill="auto"/>
        <w:tabs>
          <w:tab w:val="left" w:pos="238"/>
        </w:tabs>
        <w:jc w:val="both"/>
      </w:pPr>
      <w:r>
        <w:t>контролирует правильность хранения документов отчетности.</w:t>
      </w:r>
    </w:p>
    <w:p w:rsidR="000B6727" w:rsidRDefault="003462B9">
      <w:pPr>
        <w:pStyle w:val="1"/>
        <w:numPr>
          <w:ilvl w:val="0"/>
          <w:numId w:val="3"/>
        </w:numPr>
        <w:shd w:val="clear" w:color="auto" w:fill="auto"/>
        <w:tabs>
          <w:tab w:val="left" w:pos="570"/>
        </w:tabs>
        <w:jc w:val="both"/>
      </w:pPr>
      <w:r>
        <w:t>Школа обеспечивает оказание платных образовательных услуг в полном объеме, в соответствии с утвержденными образовательными программами и условиями договора об оказании платных образовательных услуг.</w:t>
      </w:r>
    </w:p>
    <w:p w:rsidR="000B6727" w:rsidRDefault="003462B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0"/>
        </w:tabs>
        <w:spacing w:after="180" w:line="276" w:lineRule="auto"/>
      </w:pPr>
      <w:bookmarkStart w:id="7" w:name="bookmark6"/>
      <w:bookmarkStart w:id="8" w:name="bookmark7"/>
      <w:r>
        <w:t>Стоимость платных образовательных услуг, порядок оплаты,</w:t>
      </w:r>
      <w:r>
        <w:br/>
        <w:t>льготы отдельным категориям по оплате образовательных услуг</w:t>
      </w:r>
      <w:bookmarkEnd w:id="7"/>
      <w:bookmarkEnd w:id="8"/>
    </w:p>
    <w:p w:rsidR="000B6727" w:rsidRDefault="003462B9">
      <w:pPr>
        <w:pStyle w:val="1"/>
        <w:numPr>
          <w:ilvl w:val="0"/>
          <w:numId w:val="5"/>
        </w:numPr>
        <w:shd w:val="clear" w:color="auto" w:fill="auto"/>
        <w:tabs>
          <w:tab w:val="left" w:pos="513"/>
        </w:tabs>
        <w:jc w:val="both"/>
      </w:pPr>
      <w:r>
        <w:t>Учредитель устанавливает тарифы на платные дополнительные образовательные услуги.</w:t>
      </w:r>
    </w:p>
    <w:p w:rsidR="000B6727" w:rsidRDefault="003462B9">
      <w:pPr>
        <w:pStyle w:val="1"/>
        <w:numPr>
          <w:ilvl w:val="0"/>
          <w:numId w:val="5"/>
        </w:numPr>
        <w:shd w:val="clear" w:color="auto" w:fill="auto"/>
        <w:tabs>
          <w:tab w:val="left" w:pos="513"/>
        </w:tabs>
        <w:jc w:val="both"/>
      </w:pPr>
      <w:r>
        <w:t>Стоимость обучения определяется на основе расчета экономически обоснованных затрат материальных и трудовых ресурсов и прибыли, обеспечивающей финансирование других обоснованных затрат и налогов.</w:t>
      </w:r>
    </w:p>
    <w:p w:rsidR="000B6727" w:rsidRDefault="003462B9">
      <w:pPr>
        <w:pStyle w:val="1"/>
        <w:numPr>
          <w:ilvl w:val="0"/>
          <w:numId w:val="5"/>
        </w:numPr>
        <w:shd w:val="clear" w:color="auto" w:fill="auto"/>
        <w:tabs>
          <w:tab w:val="left" w:pos="513"/>
        </w:tabs>
        <w:jc w:val="both"/>
      </w:pPr>
      <w:r>
        <w:t>Стоимость обучения определяется на основании:</w:t>
      </w:r>
    </w:p>
    <w:p w:rsidR="000B6727" w:rsidRDefault="003462B9">
      <w:pPr>
        <w:pStyle w:val="1"/>
        <w:numPr>
          <w:ilvl w:val="0"/>
          <w:numId w:val="6"/>
        </w:numPr>
        <w:shd w:val="clear" w:color="auto" w:fill="auto"/>
        <w:tabs>
          <w:tab w:val="left" w:pos="238"/>
        </w:tabs>
        <w:jc w:val="both"/>
      </w:pPr>
      <w:r>
        <w:t xml:space="preserve">установленных нормативными правовыми актами Российской Федерации и органов исполнительной власти </w:t>
      </w:r>
      <w:proofErr w:type="spellStart"/>
      <w:r>
        <w:t>Краснобаковского</w:t>
      </w:r>
      <w:proofErr w:type="spellEnd"/>
      <w:r>
        <w:t xml:space="preserve"> района, цен (тарифов) на соответствующие платные услуги (работы);</w:t>
      </w:r>
    </w:p>
    <w:p w:rsidR="000B6727" w:rsidRDefault="003462B9">
      <w:pPr>
        <w:pStyle w:val="1"/>
        <w:numPr>
          <w:ilvl w:val="0"/>
          <w:numId w:val="5"/>
        </w:numPr>
        <w:shd w:val="clear" w:color="auto" w:fill="auto"/>
        <w:tabs>
          <w:tab w:val="left" w:pos="513"/>
        </w:tabs>
        <w:jc w:val="both"/>
      </w:pPr>
      <w:r>
        <w:t>Доход от оказания платных образовательных услуг используется школой в соответствии с уставными целями.</w:t>
      </w:r>
    </w:p>
    <w:p w:rsidR="000B6727" w:rsidRDefault="003462B9">
      <w:pPr>
        <w:pStyle w:val="1"/>
        <w:numPr>
          <w:ilvl w:val="0"/>
          <w:numId w:val="5"/>
        </w:numPr>
        <w:shd w:val="clear" w:color="auto" w:fill="auto"/>
        <w:tabs>
          <w:tab w:val="left" w:pos="570"/>
        </w:tabs>
        <w:jc w:val="both"/>
      </w:pPr>
      <w:r>
        <w:t>Школа вправе устанавливать льготы для отдельных категорий граждан и размеры скидок с цены.</w:t>
      </w:r>
    </w:p>
    <w:p w:rsidR="000B6727" w:rsidRDefault="003462B9">
      <w:pPr>
        <w:pStyle w:val="1"/>
        <w:numPr>
          <w:ilvl w:val="0"/>
          <w:numId w:val="5"/>
        </w:numPr>
        <w:shd w:val="clear" w:color="auto" w:fill="auto"/>
        <w:tabs>
          <w:tab w:val="left" w:pos="570"/>
        </w:tabs>
        <w:jc w:val="both"/>
      </w:pPr>
      <w:r>
        <w:t xml:space="preserve">В соответствии с настоящим Положением школа снижает стоимость платных образовательных услуг по договору для следующих </w:t>
      </w:r>
      <w:proofErr w:type="gramStart"/>
      <w:r>
        <w:t>категорий</w:t>
      </w:r>
      <w:proofErr w:type="gramEnd"/>
      <w:r>
        <w:t xml:space="preserve"> обучающихся в следующем размере:</w:t>
      </w:r>
    </w:p>
    <w:p w:rsidR="000B6727" w:rsidRDefault="003462B9">
      <w:pPr>
        <w:pStyle w:val="1"/>
        <w:numPr>
          <w:ilvl w:val="0"/>
          <w:numId w:val="6"/>
        </w:numPr>
        <w:shd w:val="clear" w:color="auto" w:fill="auto"/>
        <w:tabs>
          <w:tab w:val="left" w:pos="238"/>
        </w:tabs>
        <w:jc w:val="both"/>
      </w:pPr>
      <w:r>
        <w:t>дети-сироты; дети, находящиеся под опекой; дети-инвалиды, а также дети сотрудников школы зачисляются в группы платных образовательных услуг на льготных условиях с оплатой предоставляемых услуг в размере 50% от их общей стоимости.</w:t>
      </w:r>
      <w:r>
        <w:br w:type="page"/>
      </w:r>
    </w:p>
    <w:p w:rsidR="000B6727" w:rsidRDefault="003462B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9" w:name="bookmark8"/>
      <w:bookmarkStart w:id="10" w:name="bookmark9"/>
      <w:r>
        <w:lastRenderedPageBreak/>
        <w:t>Оплата и учет предоставленных платных образовательных услуг.</w:t>
      </w:r>
      <w:bookmarkEnd w:id="9"/>
      <w:bookmarkEnd w:id="10"/>
    </w:p>
    <w:p w:rsidR="000B6727" w:rsidRDefault="003462B9">
      <w:pPr>
        <w:pStyle w:val="1"/>
        <w:numPr>
          <w:ilvl w:val="0"/>
          <w:numId w:val="7"/>
        </w:numPr>
        <w:shd w:val="clear" w:color="auto" w:fill="auto"/>
        <w:tabs>
          <w:tab w:val="left" w:pos="483"/>
        </w:tabs>
        <w:spacing w:line="283" w:lineRule="auto"/>
        <w:jc w:val="both"/>
      </w:pPr>
      <w:r>
        <w:t>Стоимость оказываемых образовательных услуг определяется в договоре по соглашению «Исполнителя» и «Заказчика» в соответствии с представленным расчетом.</w:t>
      </w:r>
    </w:p>
    <w:p w:rsidR="000B6727" w:rsidRDefault="003462B9">
      <w:pPr>
        <w:pStyle w:val="1"/>
        <w:shd w:val="clear" w:color="auto" w:fill="auto"/>
        <w:jc w:val="both"/>
      </w:pPr>
      <w:r>
        <w:t>5.2.Оплата платных образовательных услуг производится потребителем только безналичным путем через отделения Сберегательного банка РФ на расчетный счет Учреждения. Потребителю должен быть выдан документ, подтверждающий оплату образовательных услуг.</w:t>
      </w:r>
    </w:p>
    <w:p w:rsidR="000B6727" w:rsidRDefault="003462B9">
      <w:pPr>
        <w:pStyle w:val="1"/>
        <w:numPr>
          <w:ilvl w:val="0"/>
          <w:numId w:val="8"/>
        </w:numPr>
        <w:shd w:val="clear" w:color="auto" w:fill="auto"/>
        <w:tabs>
          <w:tab w:val="left" w:pos="493"/>
        </w:tabs>
        <w:spacing w:line="271" w:lineRule="auto"/>
        <w:jc w:val="both"/>
      </w:pPr>
      <w:r>
        <w:t>Учителя ведут журналы учета занятий на каждую группу, в которых отмечаются состав группы, посещаемость занятий, пройденные темы в соответствии с программой.</w:t>
      </w:r>
    </w:p>
    <w:p w:rsidR="000B6727" w:rsidRDefault="003462B9">
      <w:pPr>
        <w:pStyle w:val="1"/>
        <w:numPr>
          <w:ilvl w:val="0"/>
          <w:numId w:val="8"/>
        </w:numPr>
        <w:shd w:val="clear" w:color="auto" w:fill="auto"/>
        <w:tabs>
          <w:tab w:val="left" w:pos="488"/>
        </w:tabs>
        <w:jc w:val="both"/>
      </w:pPr>
      <w:r>
        <w:t xml:space="preserve">В случае длительной болезни </w:t>
      </w:r>
      <w:proofErr w:type="gramStart"/>
      <w:r>
        <w:t>обучающегося</w:t>
      </w:r>
      <w:proofErr w:type="gramEnd"/>
      <w:r>
        <w:t xml:space="preserve"> деньги, внесенные за месяц, могут быть учтены в следующем после болезни месяце.</w:t>
      </w:r>
    </w:p>
    <w:p w:rsidR="000B6727" w:rsidRDefault="003462B9">
      <w:pPr>
        <w:pStyle w:val="1"/>
        <w:numPr>
          <w:ilvl w:val="0"/>
          <w:numId w:val="8"/>
        </w:numPr>
        <w:shd w:val="clear" w:color="auto" w:fill="auto"/>
        <w:tabs>
          <w:tab w:val="left" w:pos="493"/>
        </w:tabs>
        <w:jc w:val="both"/>
      </w:pPr>
      <w:r>
        <w:t xml:space="preserve">В случае пропуска </w:t>
      </w:r>
      <w:proofErr w:type="gramStart"/>
      <w:r>
        <w:t>обучающимся</w:t>
      </w:r>
      <w:proofErr w:type="gramEnd"/>
      <w:r>
        <w:t xml:space="preserve"> занятий без уважительной причины, перерасчет не производится, деньги не возвращаются.</w:t>
      </w:r>
    </w:p>
    <w:p w:rsidR="000B6727" w:rsidRDefault="003462B9">
      <w:pPr>
        <w:pStyle w:val="1"/>
        <w:numPr>
          <w:ilvl w:val="0"/>
          <w:numId w:val="8"/>
        </w:numPr>
        <w:shd w:val="clear" w:color="auto" w:fill="auto"/>
        <w:tabs>
          <w:tab w:val="left" w:pos="488"/>
        </w:tabs>
        <w:spacing w:line="288" w:lineRule="auto"/>
        <w:jc w:val="both"/>
      </w:pPr>
      <w:r>
        <w:t>Льготы по оплате платных образовательных услуг определяются индивидуально на заседаниях педагогического совета школы.</w:t>
      </w:r>
    </w:p>
    <w:p w:rsidR="000B6727" w:rsidRDefault="003462B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11" w:name="bookmark10"/>
      <w:bookmarkStart w:id="12" w:name="bookmark11"/>
      <w:r>
        <w:t>Ответственность сторон.</w:t>
      </w:r>
      <w:bookmarkEnd w:id="11"/>
      <w:bookmarkEnd w:id="12"/>
    </w:p>
    <w:p w:rsidR="000B6727" w:rsidRDefault="003462B9">
      <w:pPr>
        <w:pStyle w:val="1"/>
        <w:numPr>
          <w:ilvl w:val="0"/>
          <w:numId w:val="9"/>
        </w:numPr>
        <w:shd w:val="clear" w:color="auto" w:fill="auto"/>
        <w:tabs>
          <w:tab w:val="left" w:pos="498"/>
        </w:tabs>
        <w:jc w:val="both"/>
      </w:pPr>
      <w:r>
        <w:t>«Исполнитель» оказывает образовательные услуги в порядке и в сроки, определенные договором.</w:t>
      </w:r>
    </w:p>
    <w:p w:rsidR="000B6727" w:rsidRDefault="003462B9">
      <w:pPr>
        <w:pStyle w:val="1"/>
        <w:shd w:val="clear" w:color="auto" w:fill="auto"/>
        <w:jc w:val="both"/>
      </w:pPr>
      <w:proofErr w:type="gramStart"/>
      <w:r>
        <w:t>6.2.3</w:t>
      </w:r>
      <w:proofErr w:type="gramEnd"/>
      <w:r>
        <w:t>а неисполнение обязательств по договору «Исполнитель» и «Заказчик» несут ответственность, предусмотренную договором и законодательством РФ.</w:t>
      </w:r>
    </w:p>
    <w:p w:rsidR="000B6727" w:rsidRDefault="003462B9">
      <w:pPr>
        <w:pStyle w:val="1"/>
        <w:numPr>
          <w:ilvl w:val="0"/>
          <w:numId w:val="10"/>
        </w:numPr>
        <w:shd w:val="clear" w:color="auto" w:fill="auto"/>
        <w:tabs>
          <w:tab w:val="left" w:pos="493"/>
        </w:tabs>
        <w:jc w:val="both"/>
      </w:pPr>
      <w:r>
        <w:t>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«Заказчик» вправе по своему выбору потребовать:</w:t>
      </w:r>
    </w:p>
    <w:p w:rsidR="000B6727" w:rsidRDefault="003462B9">
      <w:pPr>
        <w:pStyle w:val="1"/>
        <w:numPr>
          <w:ilvl w:val="0"/>
          <w:numId w:val="4"/>
        </w:numPr>
        <w:shd w:val="clear" w:color="auto" w:fill="auto"/>
        <w:tabs>
          <w:tab w:val="left" w:pos="326"/>
        </w:tabs>
        <w:jc w:val="both"/>
      </w:pPr>
      <w:r>
        <w:t>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0B6727" w:rsidRDefault="003462B9">
      <w:pPr>
        <w:pStyle w:val="1"/>
        <w:numPr>
          <w:ilvl w:val="0"/>
          <w:numId w:val="4"/>
        </w:numPr>
        <w:shd w:val="clear" w:color="auto" w:fill="auto"/>
        <w:tabs>
          <w:tab w:val="left" w:pos="326"/>
        </w:tabs>
        <w:jc w:val="both"/>
      </w:pPr>
      <w:r>
        <w:t>соответствующего уменьшения стоимости образовательных услуг.</w:t>
      </w:r>
    </w:p>
    <w:p w:rsidR="000B6727" w:rsidRDefault="003462B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5FF5277" wp14:editId="2F0B45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B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9" fillcolor="#FDFBFC" stroked="f"/>
            </w:pict>
          </mc:Fallback>
        </mc:AlternateContent>
      </w:r>
    </w:p>
    <w:p w:rsidR="000B6727" w:rsidRDefault="003462B9">
      <w:pPr>
        <w:pStyle w:val="1"/>
        <w:numPr>
          <w:ilvl w:val="0"/>
          <w:numId w:val="10"/>
        </w:numPr>
        <w:shd w:val="clear" w:color="auto" w:fill="auto"/>
        <w:tabs>
          <w:tab w:val="left" w:pos="499"/>
        </w:tabs>
        <w:jc w:val="both"/>
      </w:pPr>
      <w:r>
        <w:t>Директор школы несет персональную ответственность за деятельность по осуществлению платных образовательных услуг.</w:t>
      </w:r>
    </w:p>
    <w:sectPr w:rsidR="000B6727">
      <w:pgSz w:w="11900" w:h="16840"/>
      <w:pgMar w:top="1064" w:right="665" w:bottom="1374" w:left="1165" w:header="636" w:footer="9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65" w:rsidRDefault="004E0665">
      <w:r>
        <w:separator/>
      </w:r>
    </w:p>
  </w:endnote>
  <w:endnote w:type="continuationSeparator" w:id="0">
    <w:p w:rsidR="004E0665" w:rsidRDefault="004E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65" w:rsidRDefault="004E0665"/>
  </w:footnote>
  <w:footnote w:type="continuationSeparator" w:id="0">
    <w:p w:rsidR="004E0665" w:rsidRDefault="004E06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6D6"/>
    <w:multiLevelType w:val="multilevel"/>
    <w:tmpl w:val="D7F8FA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81A78"/>
    <w:multiLevelType w:val="multilevel"/>
    <w:tmpl w:val="5148C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E0365"/>
    <w:multiLevelType w:val="multilevel"/>
    <w:tmpl w:val="EBB299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3693B"/>
    <w:multiLevelType w:val="multilevel"/>
    <w:tmpl w:val="B5562CB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1333B6"/>
    <w:multiLevelType w:val="multilevel"/>
    <w:tmpl w:val="33B06BA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74C89"/>
    <w:multiLevelType w:val="multilevel"/>
    <w:tmpl w:val="B224BA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0850FB"/>
    <w:multiLevelType w:val="multilevel"/>
    <w:tmpl w:val="E6E8DF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976D03"/>
    <w:multiLevelType w:val="multilevel"/>
    <w:tmpl w:val="B29699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7233E"/>
    <w:multiLevelType w:val="multilevel"/>
    <w:tmpl w:val="5C3E4E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510830"/>
    <w:multiLevelType w:val="multilevel"/>
    <w:tmpl w:val="A18AD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4343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43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B6727"/>
    <w:rsid w:val="00006A80"/>
    <w:rsid w:val="000B6727"/>
    <w:rsid w:val="003462B9"/>
    <w:rsid w:val="004E0665"/>
    <w:rsid w:val="004E1813"/>
    <w:rsid w:val="00753FA2"/>
    <w:rsid w:val="00A32E72"/>
    <w:rsid w:val="00C219EA"/>
    <w:rsid w:val="00C4003B"/>
    <w:rsid w:val="00D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43A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43A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A89BBF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132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43A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76" w:lineRule="auto"/>
    </w:pPr>
    <w:rPr>
      <w:rFonts w:ascii="Times New Roman" w:eastAsia="Times New Roman" w:hAnsi="Times New Roman" w:cs="Times New Roman"/>
      <w:color w:val="44343A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44343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200"/>
    </w:pPr>
    <w:rPr>
      <w:rFonts w:ascii="Arial" w:eastAsia="Arial" w:hAnsi="Arial" w:cs="Arial"/>
      <w:color w:val="A89BBF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  <w:color w:val="323132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44343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C2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3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43A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43A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A89BBF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132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43A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76" w:lineRule="auto"/>
    </w:pPr>
    <w:rPr>
      <w:rFonts w:ascii="Times New Roman" w:eastAsia="Times New Roman" w:hAnsi="Times New Roman" w:cs="Times New Roman"/>
      <w:color w:val="44343A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44343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200"/>
    </w:pPr>
    <w:rPr>
      <w:rFonts w:ascii="Arial" w:eastAsia="Arial" w:hAnsi="Arial" w:cs="Arial"/>
      <w:color w:val="A89BBF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  <w:color w:val="323132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44343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C2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3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2019-10-16T07:29:00Z</cp:lastPrinted>
  <dcterms:created xsi:type="dcterms:W3CDTF">2019-10-16T06:45:00Z</dcterms:created>
  <dcterms:modified xsi:type="dcterms:W3CDTF">2021-02-05T12:15:00Z</dcterms:modified>
</cp:coreProperties>
</file>