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76" w:rsidRDefault="005F3276">
      <w:pPr>
        <w:pStyle w:val="a4"/>
        <w:jc w:val="center"/>
      </w:pPr>
    </w:p>
    <w:p w:rsidR="005F3276" w:rsidRDefault="005F3276">
      <w:pPr>
        <w:pStyle w:val="a4"/>
        <w:jc w:val="center"/>
      </w:pPr>
      <w:r>
        <w:t>ПРАВИТЕЛЬСТВО НИЖЕГОРОДСКОЙ ОБЛАСТИ</w:t>
      </w:r>
    </w:p>
    <w:p w:rsidR="005F3276" w:rsidRDefault="005F3276">
      <w:pPr>
        <w:pStyle w:val="a4"/>
        <w:jc w:val="center"/>
      </w:pPr>
      <w:r>
        <w:t>ПОСТАНОВЛЕНИЕ</w:t>
      </w:r>
    </w:p>
    <w:p w:rsidR="005F3276" w:rsidRDefault="005F3276">
      <w:pPr>
        <w:pStyle w:val="a4"/>
        <w:jc w:val="center"/>
      </w:pPr>
      <w:r>
        <w:t xml:space="preserve">от 3 сентября 2014 года </w:t>
      </w:r>
      <w:r w:rsidR="00892CC8">
        <w:t xml:space="preserve"> </w:t>
      </w:r>
      <w:r>
        <w:t>№ 603</w:t>
      </w:r>
    </w:p>
    <w:p w:rsidR="005F3276" w:rsidRDefault="005F3276">
      <w:pPr>
        <w:pStyle w:val="a4"/>
        <w:jc w:val="center"/>
      </w:pPr>
    </w:p>
    <w:p w:rsidR="005F3276" w:rsidRDefault="005F3276">
      <w:pPr>
        <w:pStyle w:val="a4"/>
        <w:jc w:val="center"/>
      </w:pPr>
      <w:r>
        <w:t>Об установлении типовых требований к одежде обучающихся</w:t>
      </w:r>
    </w:p>
    <w:p w:rsidR="005F3276" w:rsidRDefault="005F3276">
      <w:pPr>
        <w:pStyle w:val="a4"/>
        <w:jc w:val="center"/>
      </w:pPr>
      <w:r>
        <w:t>в государственных и муниципальных организациях Нижегородской</w:t>
      </w:r>
    </w:p>
    <w:p w:rsidR="005F3276" w:rsidRDefault="005F3276">
      <w:pPr>
        <w:pStyle w:val="a4"/>
        <w:jc w:val="center"/>
      </w:pPr>
      <w:r>
        <w:t>области, осуществляющих образовательную деятельность по</w:t>
      </w:r>
    </w:p>
    <w:p w:rsidR="005F3276" w:rsidRDefault="005F3276">
      <w:pPr>
        <w:pStyle w:val="a4"/>
        <w:jc w:val="center"/>
      </w:pPr>
      <w:r>
        <w:t>образовательным программам начального общего, основного</w:t>
      </w:r>
    </w:p>
    <w:p w:rsidR="005F3276" w:rsidRDefault="005F3276">
      <w:pPr>
        <w:pStyle w:val="a4"/>
        <w:jc w:val="center"/>
      </w:pPr>
      <w:r>
        <w:t xml:space="preserve">общего и среднего общего образования </w:t>
      </w:r>
    </w:p>
    <w:p w:rsidR="005F3276" w:rsidRDefault="005F3276">
      <w:pPr>
        <w:pStyle w:val="a3"/>
        <w:ind w:firstLine="300"/>
        <w:jc w:val="both"/>
      </w:pPr>
    </w:p>
    <w:p w:rsidR="005F3276" w:rsidRDefault="005F3276">
      <w:pPr>
        <w:pStyle w:val="a3"/>
        <w:ind w:firstLine="300"/>
        <w:jc w:val="both"/>
      </w:pPr>
    </w:p>
    <w:p w:rsidR="005F3276" w:rsidRDefault="005F3276">
      <w:pPr>
        <w:pStyle w:val="a3"/>
        <w:ind w:firstLine="300"/>
        <w:jc w:val="both"/>
      </w:pPr>
      <w:r>
        <w:t>В соответствии с частью 2 статьи 38 Федерального закона от 29 декабря 2012 года № 273-ФЗ "Об образовании в Российской Федерации", Законом Нижегородской области от 3 октября 2007 года № 129-З "О Правительстве Нижегородской области", в целях формирования школьной идентичности, укрепления общего имиджа государственных и муниципальных организаций Нижегородской области, осуществляющих образовательную деятельность по образовательным программам начального общего, основного общего и среднего общего образования (далее - ОООД), устранения признаков социального, имущественного и религиозного различия между обучающимися ОООД, Правительство Нижегородской области постановляет:</w:t>
      </w:r>
    </w:p>
    <w:p w:rsidR="005F3276" w:rsidRDefault="005F3276">
      <w:pPr>
        <w:pStyle w:val="a3"/>
        <w:ind w:firstLine="300"/>
        <w:jc w:val="both"/>
      </w:pPr>
      <w:r>
        <w:t>1. Утвердить прилагаемые типовые требования к одежде обучающихся в государственных и муниципальных организациях Нижегородской области, осуществляющих образовательную деятельность по образовательным программам начального общего, основного общего и среднего общего образования (далее - Типовые требования).</w:t>
      </w:r>
    </w:p>
    <w:p w:rsidR="005F3276" w:rsidRDefault="005F3276">
      <w:pPr>
        <w:pStyle w:val="a3"/>
        <w:ind w:firstLine="300"/>
        <w:jc w:val="both"/>
      </w:pPr>
      <w:r>
        <w:t>2. Министерству образования Нижегородской области в пределах своих полномочий давать разъяснения по вопросам, связанным с применением Типовых требований.</w:t>
      </w:r>
    </w:p>
    <w:p w:rsidR="005F3276" w:rsidRDefault="005F3276">
      <w:pPr>
        <w:pStyle w:val="a3"/>
        <w:ind w:firstLine="300"/>
        <w:jc w:val="both"/>
      </w:pPr>
      <w:r>
        <w:t>3. Рекомендовать органам местного самоуправления муниципальных районов и городских округов Нижегородской области обеспечить реализацию настоящего постановления в ОООД.</w:t>
      </w:r>
    </w:p>
    <w:p w:rsidR="005F3276" w:rsidRDefault="005F3276">
      <w:pPr>
        <w:pStyle w:val="a3"/>
        <w:ind w:firstLine="300"/>
        <w:jc w:val="both"/>
      </w:pPr>
      <w:r>
        <w:t>4. Установить, что в целях приведения локальных нормативных актов ОООД в соответствии с настоящим постановлением устанавливается переходный период - 2 календарных года со дня вступления в силу настоящего постановления.</w:t>
      </w:r>
    </w:p>
    <w:p w:rsidR="005F3276" w:rsidRDefault="005F3276">
      <w:pPr>
        <w:pStyle w:val="a3"/>
        <w:ind w:firstLine="300"/>
        <w:jc w:val="both"/>
      </w:pPr>
      <w:r>
        <w:t>5. Признать утратившим силу постановление Правительства Нижегородской области от 21 мая 2013 года № 314 "Об установлении основных требований к одежде обучающихся в общеобразовательных организациях Нижегородской области".</w:t>
      </w:r>
    </w:p>
    <w:p w:rsidR="005F3276" w:rsidRDefault="005F3276">
      <w:pPr>
        <w:pStyle w:val="a3"/>
        <w:ind w:firstLine="300"/>
        <w:jc w:val="both"/>
      </w:pPr>
      <w:r>
        <w:t>6. Настоящее постановление вступает в силу по истечении 10 дней со дня его официального опубликования.</w:t>
      </w:r>
    </w:p>
    <w:p w:rsidR="005F3276" w:rsidRDefault="005F3276">
      <w:pPr>
        <w:pStyle w:val="a3"/>
        <w:ind w:firstLine="300"/>
        <w:jc w:val="both"/>
      </w:pPr>
      <w:r>
        <w:t xml:space="preserve">7. Контроль за исполнением настоящего постановления возложить на и.о. заместителя Губернатора, заместителя Председателя Правительства Нижегородской области </w:t>
      </w:r>
      <w:proofErr w:type="spellStart"/>
      <w:r>
        <w:t>Д.В.Сватковского</w:t>
      </w:r>
      <w:proofErr w:type="spellEnd"/>
      <w:r>
        <w:t>.</w:t>
      </w:r>
    </w:p>
    <w:p w:rsidR="005F3276" w:rsidRDefault="005F3276">
      <w:pPr>
        <w:pStyle w:val="a3"/>
        <w:ind w:firstLine="300"/>
        <w:jc w:val="both"/>
      </w:pPr>
    </w:p>
    <w:p w:rsidR="005F3276" w:rsidRDefault="005F3276">
      <w:pPr>
        <w:pStyle w:val="a3"/>
        <w:ind w:firstLine="300"/>
        <w:jc w:val="both"/>
      </w:pPr>
    </w:p>
    <w:p w:rsidR="005F3276" w:rsidRDefault="005F3276">
      <w:pPr>
        <w:pStyle w:val="a3"/>
        <w:ind w:firstLine="300"/>
        <w:jc w:val="both"/>
      </w:pPr>
    </w:p>
    <w:p w:rsidR="005F3276" w:rsidRDefault="005F3276">
      <w:pPr>
        <w:pStyle w:val="a3"/>
        <w:ind w:firstLine="300"/>
        <w:jc w:val="both"/>
      </w:pPr>
      <w:r>
        <w:t>ВРИО Губернатора                                                       В.П.Шанцев</w:t>
      </w:r>
    </w:p>
    <w:p w:rsidR="005F3276" w:rsidRDefault="005F3276">
      <w:pPr>
        <w:pStyle w:val="a3"/>
        <w:ind w:firstLine="300"/>
        <w:jc w:val="both"/>
      </w:pPr>
    </w:p>
    <w:p w:rsidR="005F3276" w:rsidRDefault="005F3276">
      <w:pPr>
        <w:pStyle w:val="a3"/>
        <w:ind w:firstLine="300"/>
        <w:jc w:val="both"/>
      </w:pPr>
    </w:p>
    <w:p w:rsidR="005F3276" w:rsidRDefault="005F3276">
      <w:pPr>
        <w:pStyle w:val="a3"/>
        <w:ind w:firstLine="300"/>
        <w:jc w:val="both"/>
      </w:pPr>
    </w:p>
    <w:p w:rsidR="005F3276" w:rsidRDefault="005F3276">
      <w:pPr>
        <w:pStyle w:val="a3"/>
        <w:jc w:val="right"/>
      </w:pPr>
      <w:r>
        <w:t>УТВЕРЖДЕНЫ</w:t>
      </w:r>
    </w:p>
    <w:p w:rsidR="005F3276" w:rsidRDefault="005F3276">
      <w:pPr>
        <w:pStyle w:val="a3"/>
        <w:jc w:val="right"/>
      </w:pPr>
      <w:r>
        <w:t>постановлением Правительства</w:t>
      </w:r>
    </w:p>
    <w:p w:rsidR="005F3276" w:rsidRDefault="005F3276">
      <w:pPr>
        <w:pStyle w:val="a3"/>
        <w:jc w:val="right"/>
      </w:pPr>
      <w:r>
        <w:lastRenderedPageBreak/>
        <w:t>Нижегородской области</w:t>
      </w:r>
    </w:p>
    <w:p w:rsidR="005F3276" w:rsidRDefault="005F3276">
      <w:pPr>
        <w:pStyle w:val="a3"/>
        <w:jc w:val="right"/>
      </w:pPr>
      <w:r>
        <w:t xml:space="preserve">от 3 сентября 2014 года № 603 </w:t>
      </w:r>
    </w:p>
    <w:p w:rsidR="005F3276" w:rsidRDefault="005F3276">
      <w:pPr>
        <w:pStyle w:val="a3"/>
        <w:jc w:val="center"/>
      </w:pPr>
      <w:r>
        <w:t xml:space="preserve">     </w:t>
      </w:r>
    </w:p>
    <w:p w:rsidR="005F3276" w:rsidRDefault="005F3276">
      <w:pPr>
        <w:pStyle w:val="a3"/>
        <w:jc w:val="center"/>
      </w:pPr>
      <w:r>
        <w:t xml:space="preserve">     </w:t>
      </w:r>
    </w:p>
    <w:p w:rsidR="005F3276" w:rsidRDefault="005F3276">
      <w:pPr>
        <w:pStyle w:val="a3"/>
        <w:jc w:val="center"/>
        <w:rPr>
          <w:b/>
          <w:bCs/>
        </w:rPr>
      </w:pPr>
      <w:r>
        <w:rPr>
          <w:b/>
          <w:bCs/>
        </w:rPr>
        <w:t>Типовые требования</w:t>
      </w:r>
    </w:p>
    <w:p w:rsidR="005F3276" w:rsidRDefault="005F3276">
      <w:pPr>
        <w:pStyle w:val="a3"/>
        <w:jc w:val="center"/>
      </w:pPr>
      <w:r>
        <w:rPr>
          <w:b/>
          <w:bCs/>
        </w:rPr>
        <w:t>к одежде обучающихся в государственных и муниципальных</w:t>
      </w:r>
    </w:p>
    <w:p w:rsidR="005F3276" w:rsidRDefault="005F3276">
      <w:pPr>
        <w:pStyle w:val="a3"/>
        <w:jc w:val="center"/>
      </w:pPr>
      <w:r>
        <w:rPr>
          <w:b/>
          <w:bCs/>
        </w:rPr>
        <w:t>организациях Нижегородской области, осуществляющих</w:t>
      </w:r>
    </w:p>
    <w:p w:rsidR="005F3276" w:rsidRDefault="005F3276">
      <w:pPr>
        <w:pStyle w:val="a3"/>
        <w:jc w:val="center"/>
      </w:pPr>
      <w:r>
        <w:rPr>
          <w:b/>
          <w:bCs/>
        </w:rPr>
        <w:t>образовательную деятельность по образовательным программам</w:t>
      </w:r>
    </w:p>
    <w:p w:rsidR="005F3276" w:rsidRDefault="005F3276">
      <w:pPr>
        <w:pStyle w:val="a3"/>
        <w:jc w:val="center"/>
      </w:pPr>
      <w:r>
        <w:rPr>
          <w:b/>
          <w:bCs/>
        </w:rPr>
        <w:t>начального общего, основного общего и среднего</w:t>
      </w:r>
    </w:p>
    <w:p w:rsidR="005F3276" w:rsidRDefault="005F3276">
      <w:pPr>
        <w:pStyle w:val="a3"/>
        <w:jc w:val="center"/>
      </w:pPr>
      <w:r>
        <w:rPr>
          <w:b/>
          <w:bCs/>
        </w:rPr>
        <w:t>общего образования</w:t>
      </w:r>
    </w:p>
    <w:p w:rsidR="005F3276" w:rsidRDefault="005F3276">
      <w:pPr>
        <w:pStyle w:val="a3"/>
        <w:jc w:val="center"/>
      </w:pPr>
      <w:r>
        <w:t>(далее - Типовые требования)</w:t>
      </w:r>
    </w:p>
    <w:p w:rsidR="005F3276" w:rsidRDefault="005F3276">
      <w:pPr>
        <w:pStyle w:val="a3"/>
        <w:jc w:val="center"/>
      </w:pPr>
      <w:r>
        <w:t xml:space="preserve">     </w:t>
      </w:r>
    </w:p>
    <w:p w:rsidR="005F3276" w:rsidRDefault="005F3276">
      <w:pPr>
        <w:pStyle w:val="a3"/>
        <w:jc w:val="center"/>
      </w:pPr>
      <w:r>
        <w:t xml:space="preserve">I. Общие положения </w:t>
      </w:r>
    </w:p>
    <w:p w:rsidR="005F3276" w:rsidRDefault="005F3276">
      <w:pPr>
        <w:pStyle w:val="a3"/>
        <w:ind w:firstLine="300"/>
        <w:jc w:val="both"/>
      </w:pPr>
    </w:p>
    <w:p w:rsidR="005F3276" w:rsidRDefault="005F3276">
      <w:pPr>
        <w:pStyle w:val="a3"/>
        <w:ind w:firstLine="300"/>
        <w:jc w:val="both"/>
      </w:pPr>
      <w:r>
        <w:t>Настоящие Типовые требования направлены на обеспечение обучающихся удобной и эстетичной одеждой в повседневной школьной жизни, устранение признаков социального, имущественного и религиозного различия между обучающимися, предупреждение возникновения у обучающихся психологического дискомфорта перед сверстниками, укрепление общего имиджа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(далее - ОООД), формирования школьной идентичности и распространяются на государственные и муниципальные ОООД.</w:t>
      </w:r>
    </w:p>
    <w:p w:rsidR="005F3276" w:rsidRDefault="005F3276">
      <w:pPr>
        <w:pStyle w:val="a3"/>
        <w:ind w:firstLine="300"/>
        <w:jc w:val="both"/>
      </w:pPr>
    </w:p>
    <w:p w:rsidR="005F3276" w:rsidRDefault="005F3276">
      <w:pPr>
        <w:pStyle w:val="a3"/>
        <w:jc w:val="center"/>
      </w:pPr>
      <w:r>
        <w:t xml:space="preserve">II. Требования к одежде обучающихся </w:t>
      </w:r>
    </w:p>
    <w:p w:rsidR="005F3276" w:rsidRDefault="005F3276">
      <w:pPr>
        <w:pStyle w:val="a3"/>
        <w:ind w:firstLine="300"/>
        <w:jc w:val="both"/>
      </w:pPr>
    </w:p>
    <w:p w:rsidR="005F3276" w:rsidRDefault="005F3276">
      <w:pPr>
        <w:pStyle w:val="a3"/>
        <w:ind w:firstLine="300"/>
        <w:jc w:val="both"/>
      </w:pPr>
      <w:r>
        <w:t>2.1. Требования к одежде обучающихся ОООД, в том числе к общему виду, цвету, фасону, видам одежды обучающихся, знакам отличия, и правила ее ношения устанавливаются локальным нормативным актом ОООД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 в соответствии с настоящими Типовыми требованиями.</w:t>
      </w:r>
    </w:p>
    <w:p w:rsidR="005F3276" w:rsidRDefault="005F3276">
      <w:pPr>
        <w:pStyle w:val="a3"/>
        <w:ind w:firstLine="300"/>
        <w:jc w:val="both"/>
      </w:pPr>
      <w:r>
        <w:t>2.2. ОООД вправе устанавливать следующие виды одежды обучающихся:</w:t>
      </w:r>
    </w:p>
    <w:p w:rsidR="005F3276" w:rsidRDefault="005F3276">
      <w:pPr>
        <w:pStyle w:val="a3"/>
        <w:ind w:firstLine="300"/>
        <w:jc w:val="both"/>
      </w:pPr>
      <w:r>
        <w:t>1) повседневная одежда;</w:t>
      </w:r>
    </w:p>
    <w:p w:rsidR="005F3276" w:rsidRDefault="005F3276">
      <w:pPr>
        <w:pStyle w:val="a3"/>
        <w:ind w:firstLine="300"/>
        <w:jc w:val="both"/>
      </w:pPr>
      <w:r>
        <w:t>2) парадная одежда;</w:t>
      </w:r>
    </w:p>
    <w:p w:rsidR="005F3276" w:rsidRDefault="005F3276">
      <w:pPr>
        <w:pStyle w:val="a3"/>
        <w:ind w:firstLine="300"/>
        <w:jc w:val="both"/>
      </w:pPr>
      <w:r>
        <w:t>3) спортивная одежда.</w:t>
      </w:r>
    </w:p>
    <w:p w:rsidR="005F3276" w:rsidRDefault="005F3276">
      <w:pPr>
        <w:pStyle w:val="a3"/>
        <w:ind w:firstLine="300"/>
        <w:jc w:val="both"/>
      </w:pPr>
      <w:r>
        <w:t>Повседневная одежда и общий внешний вид обучающихся ОООД должны соответствовать общепринятым в обществе нормам делового стиля и носить светский характер.</w:t>
      </w:r>
    </w:p>
    <w:p w:rsidR="005F3276" w:rsidRDefault="005F3276">
      <w:pPr>
        <w:pStyle w:val="a3"/>
        <w:ind w:firstLine="300"/>
        <w:jc w:val="both"/>
      </w:pPr>
      <w:r>
        <w:t>Повседневная школьная одежда для обучающихся ОООД состоит:</w:t>
      </w:r>
    </w:p>
    <w:p w:rsidR="005F3276" w:rsidRDefault="005F3276">
      <w:pPr>
        <w:pStyle w:val="a3"/>
        <w:ind w:firstLine="300"/>
        <w:jc w:val="both"/>
      </w:pPr>
      <w:r>
        <w:t>для мальчиков и юношей - из брюк классического покроя, пиджака и (или) жилета нейтральных цветов (серый, черный, синий, бордовый, коричневый), допустимо использование ткани в клетку или полоску в классическом цветовом оформлении, однотонной сорочки (рубашки) с коротким и (или) длинным рукавом или водолазки сочетающейся цветовой гаммы, аксессуаров (галстук, классический поясной ремень);</w:t>
      </w:r>
    </w:p>
    <w:p w:rsidR="005F3276" w:rsidRDefault="005F3276">
      <w:pPr>
        <w:pStyle w:val="a3"/>
        <w:ind w:firstLine="300"/>
        <w:jc w:val="both"/>
      </w:pPr>
      <w:r>
        <w:t>для девочек и девушек - из жакета и (или) жилета, юбки или сарафана или брюк классического покроя нейтральных цветов (серый, черный, синий, бордовый, коричневый), допустимо использование ткани в клетку или полоску в классическом цветовом оформлении, однотонной блузки (рубашки) с коротким и (или) длинным рукавом или водолазки сочетающейся цветовой гаммы.</w:t>
      </w:r>
    </w:p>
    <w:p w:rsidR="005F3276" w:rsidRDefault="005F3276">
      <w:pPr>
        <w:pStyle w:val="a3"/>
        <w:ind w:firstLine="300"/>
        <w:jc w:val="both"/>
      </w:pPr>
      <w:r>
        <w:t xml:space="preserve">В холодное время года допускается ношение обучающимися джемперов, свитеров и </w:t>
      </w:r>
      <w:r>
        <w:lastRenderedPageBreak/>
        <w:t>пуловеров неярких цветов и оттенков.</w:t>
      </w:r>
    </w:p>
    <w:p w:rsidR="005F3276" w:rsidRDefault="005F3276">
      <w:pPr>
        <w:pStyle w:val="a3"/>
        <w:ind w:firstLine="300"/>
        <w:jc w:val="both"/>
      </w:pPr>
      <w:r>
        <w:t>Парадная одежда используется обучающимися в дни проведения торжественных мероприятий.</w:t>
      </w:r>
    </w:p>
    <w:p w:rsidR="005F3276" w:rsidRDefault="005F3276">
      <w:pPr>
        <w:pStyle w:val="a3"/>
        <w:ind w:firstLine="300"/>
        <w:jc w:val="both"/>
      </w:pPr>
      <w:r>
        <w:t>Для мальчиков и юношей парадная одежда состоит из повседневной одежды, дополненной светлой сорочкой или праздничным аксессуаром.</w:t>
      </w:r>
    </w:p>
    <w:p w:rsidR="005F3276" w:rsidRDefault="005F3276">
      <w:pPr>
        <w:pStyle w:val="a3"/>
        <w:ind w:firstLine="300"/>
        <w:jc w:val="both"/>
      </w:pPr>
      <w:r>
        <w:t>Для девочек и девушек парадная одежда состоит из повседневной одежды, дополненной светлой блузкой или праздничным аксессуаром.</w:t>
      </w:r>
    </w:p>
    <w:p w:rsidR="005F3276" w:rsidRDefault="005F3276">
      <w:pPr>
        <w:pStyle w:val="a3"/>
        <w:ind w:firstLine="300"/>
        <w:jc w:val="both"/>
      </w:pPr>
      <w:r>
        <w:t>Спортивная одежда используется обучающимися на занятиях физической культурой и спортом и включает в себя футболку, спортивные трусы (шорты) или спортивные брюки, спортивный костюм, кеды или кроссовки.</w:t>
      </w:r>
    </w:p>
    <w:p w:rsidR="005F3276" w:rsidRDefault="005F3276">
      <w:pPr>
        <w:pStyle w:val="a3"/>
        <w:ind w:firstLine="300"/>
        <w:jc w:val="both"/>
      </w:pPr>
      <w:r>
        <w:t>Спортивная одежда обучающихся должна соответствовать погоде и месту проведения физкультурных занятий.</w:t>
      </w:r>
    </w:p>
    <w:p w:rsidR="005F3276" w:rsidRDefault="005F3276">
      <w:pPr>
        <w:pStyle w:val="a3"/>
        <w:ind w:firstLine="300"/>
        <w:jc w:val="both"/>
      </w:pPr>
      <w:r>
        <w:t>Одежда обучающихся может иметь отличительные знаки ОООД, а также класса, параллели классов: эмблемы, нашивки, значки, галстуки и так далее.</w:t>
      </w:r>
    </w:p>
    <w:p w:rsidR="005F3276" w:rsidRDefault="005F3276">
      <w:pPr>
        <w:pStyle w:val="a3"/>
        <w:ind w:firstLine="300"/>
        <w:jc w:val="both"/>
      </w:pPr>
      <w:r>
        <w:t>2.3. Одежда обучающихся должна соответствовать:</w:t>
      </w:r>
    </w:p>
    <w:p w:rsidR="005F3276" w:rsidRDefault="005F3276">
      <w:pPr>
        <w:pStyle w:val="a3"/>
        <w:ind w:firstLine="300"/>
        <w:jc w:val="both"/>
      </w:pPr>
      <w:r>
        <w:t xml:space="preserve">1)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>
        <w:t>СанПиН</w:t>
      </w:r>
      <w:proofErr w:type="spellEnd"/>
      <w:r>
        <w:t xml:space="preserve"> 2.4.7/1.1.1286-03", утвержденным постановлением Главного государственного санитарного врача Российской Федерации от 17 апреля 2003 года № 51;</w:t>
      </w:r>
    </w:p>
    <w:p w:rsidR="005F3276" w:rsidRDefault="005F3276">
      <w:pPr>
        <w:pStyle w:val="a3"/>
        <w:ind w:firstLine="300"/>
        <w:jc w:val="both"/>
      </w:pPr>
      <w:r>
        <w:t>2) Техническому регламенту Таможенного союза ТР ТС 007/2011 "О безопасности продукции, предназначенной для детей и подростков", утвержденному решением Комиссии Таможенного союза от 23 сентября 2011 года № 797;</w:t>
      </w:r>
    </w:p>
    <w:p w:rsidR="005F3276" w:rsidRDefault="005F3276">
      <w:pPr>
        <w:pStyle w:val="a3"/>
        <w:ind w:firstLine="300"/>
        <w:jc w:val="both"/>
      </w:pPr>
      <w:r>
        <w:t>3) погодным условиям;</w:t>
      </w:r>
    </w:p>
    <w:p w:rsidR="005F3276" w:rsidRDefault="005F3276">
      <w:pPr>
        <w:pStyle w:val="a3"/>
        <w:ind w:firstLine="300"/>
        <w:jc w:val="both"/>
      </w:pPr>
      <w:r>
        <w:t xml:space="preserve">4) месту проведения учебных занятий; </w:t>
      </w:r>
    </w:p>
    <w:p w:rsidR="005F3276" w:rsidRDefault="005F3276">
      <w:pPr>
        <w:pStyle w:val="a3"/>
        <w:ind w:firstLine="300"/>
        <w:jc w:val="both"/>
      </w:pPr>
      <w:r>
        <w:t>5) температурному режиму в помещении.</w:t>
      </w:r>
    </w:p>
    <w:p w:rsidR="005F3276" w:rsidRDefault="005F3276">
      <w:pPr>
        <w:pStyle w:val="a3"/>
        <w:ind w:firstLine="300"/>
        <w:jc w:val="both"/>
      </w:pPr>
      <w:r>
        <w:t>2.4. Обучающимся не рекомендуется ношение в ОООД:</w:t>
      </w:r>
    </w:p>
    <w:p w:rsidR="005F3276" w:rsidRDefault="005F3276">
      <w:pPr>
        <w:pStyle w:val="a3"/>
        <w:ind w:firstLine="300"/>
        <w:jc w:val="both"/>
      </w:pPr>
      <w:r>
        <w:t xml:space="preserve"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одежды с яркими надписями и изображениями; декольтированных платьев и блузок; атрибутов одежды, закрывающих лицо; одежды, обуви и аксессуаров с травмирующей фурнитурой, с символикой асоциальных неформальных молодежных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поведение;</w:t>
      </w:r>
    </w:p>
    <w:p w:rsidR="005F3276" w:rsidRDefault="005F3276">
      <w:pPr>
        <w:pStyle w:val="a3"/>
        <w:ind w:firstLine="300"/>
        <w:jc w:val="both"/>
      </w:pPr>
      <w:r>
        <w:t>2) религиозной одежды, одежды с религиозными атрибутами и (или) религиозной символикой;</w:t>
      </w:r>
    </w:p>
    <w:p w:rsidR="005F3276" w:rsidRDefault="005F3276">
      <w:pPr>
        <w:pStyle w:val="a3"/>
        <w:ind w:firstLine="300"/>
        <w:jc w:val="both"/>
      </w:pPr>
      <w:r>
        <w:t>3) головных уборов в помещениях ОООД.</w:t>
      </w:r>
    </w:p>
    <w:p w:rsidR="005F3276" w:rsidRDefault="005F3276">
      <w:pPr>
        <w:pStyle w:val="a3"/>
        <w:ind w:firstLine="300"/>
        <w:jc w:val="both"/>
      </w:pPr>
      <w:r>
        <w:t>2.5. Решение о введении требований к одежде для обучающихся ОООД должно приниматься всеми участниками образовательного процесса с учетом социальных гарантий, предоставляемых детям-сиротам, детям, оставшимся без попечения родителей, малообеспеченным и многодетным семьям.</w:t>
      </w:r>
    </w:p>
    <w:p w:rsidR="005F3276" w:rsidRDefault="005F3276">
      <w:pPr>
        <w:pStyle w:val="a3"/>
        <w:ind w:firstLine="300"/>
        <w:jc w:val="both"/>
      </w:pPr>
      <w:r>
        <w:t>2.6. В случае внесения изменений в локальный нормативный акт ОООД, устанавливающий требования к одежде обучающихся ОООД, в том числе общего вида, цвета, фасону, видам одежды для обучающихся, указанный локальный нормативный акт должен содержать положения, устанавливающие переход на новый вид одежды обучающихся не менее чем через 2 календарных года после его принятия.</w:t>
      </w:r>
    </w:p>
    <w:p w:rsidR="005F3276" w:rsidRDefault="005F3276">
      <w:pPr>
        <w:pStyle w:val="a3"/>
        <w:ind w:firstLine="300"/>
        <w:jc w:val="both"/>
      </w:pPr>
    </w:p>
    <w:p w:rsidR="005F3276" w:rsidRDefault="005F3276">
      <w:pPr>
        <w:pStyle w:val="a3"/>
        <w:ind w:firstLine="300"/>
        <w:jc w:val="both"/>
      </w:pPr>
    </w:p>
    <w:p w:rsidR="005F3276" w:rsidRDefault="005F3276">
      <w:pPr>
        <w:pStyle w:val="a3"/>
        <w:jc w:val="center"/>
      </w:pPr>
      <w:r>
        <w:t>_______________________</w:t>
      </w:r>
    </w:p>
    <w:p w:rsidR="005F3276" w:rsidRDefault="005F3276">
      <w:pPr>
        <w:pStyle w:val="a3"/>
      </w:pPr>
    </w:p>
    <w:sectPr w:rsidR="005F32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E683F"/>
    <w:rsid w:val="00283B3C"/>
    <w:rsid w:val="005F3276"/>
    <w:rsid w:val="00892CC8"/>
    <w:rsid w:val="00FE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6">
    <w:name w:val="Hyperlink"/>
    <w:basedOn w:val="a0"/>
    <w:uiPriority w:val="99"/>
    <w:rPr>
      <w:b/>
      <w:bCs/>
      <w:color w:val="0000FF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krepak</dc:creator>
  <cp:lastModifiedBy>user</cp:lastModifiedBy>
  <cp:revision>2</cp:revision>
  <dcterms:created xsi:type="dcterms:W3CDTF">2016-09-19T06:41:00Z</dcterms:created>
  <dcterms:modified xsi:type="dcterms:W3CDTF">2016-09-19T06:41:00Z</dcterms:modified>
</cp:coreProperties>
</file>